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83614" w14:textId="77777777" w:rsidR="002B2A08" w:rsidRPr="002B2B0B" w:rsidRDefault="00000000" w:rsidP="002B2B0B">
      <w:pPr>
        <w:spacing w:line="360" w:lineRule="auto"/>
        <w:jc w:val="center"/>
        <w:rPr>
          <w:b/>
          <w:bCs/>
          <w:sz w:val="36"/>
          <w:szCs w:val="36"/>
        </w:rPr>
      </w:pPr>
      <w:r w:rsidRPr="002B2B0B">
        <w:rPr>
          <w:rFonts w:hint="eastAsia"/>
          <w:b/>
          <w:bCs/>
          <w:sz w:val="36"/>
          <w:szCs w:val="36"/>
        </w:rPr>
        <w:t>《化工机械与设备》课程考试大纲</w:t>
      </w:r>
    </w:p>
    <w:p w14:paraId="69767AD3" w14:textId="2E678E88" w:rsidR="002B2A08" w:rsidRPr="002B2B0B" w:rsidRDefault="00000000" w:rsidP="002B2B0B">
      <w:pPr>
        <w:spacing w:line="360" w:lineRule="auto"/>
        <w:jc w:val="center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专业代码：670208</w:t>
      </w:r>
      <w:r w:rsidR="002B2B0B">
        <w:rPr>
          <w:rFonts w:asciiTheme="minorEastAsia" w:eastAsiaTheme="minorEastAsia" w:hAnsiTheme="minorEastAsia" w:hint="eastAsia"/>
          <w:sz w:val="24"/>
        </w:rPr>
        <w:t xml:space="preserve">  </w:t>
      </w:r>
      <w:r w:rsidRPr="002B2B0B">
        <w:rPr>
          <w:rFonts w:asciiTheme="minorEastAsia" w:eastAsiaTheme="minorEastAsia" w:hAnsiTheme="minorEastAsia" w:hint="eastAsia"/>
          <w:sz w:val="24"/>
        </w:rPr>
        <w:t>总学时数：80学时</w:t>
      </w:r>
    </w:p>
    <w:p w14:paraId="60BBEF1B" w14:textId="77777777" w:rsidR="002B2A08" w:rsidRPr="002B2B0B" w:rsidRDefault="00000000" w:rsidP="002B2B0B">
      <w:pPr>
        <w:spacing w:line="360" w:lineRule="auto"/>
        <w:rPr>
          <w:rFonts w:asciiTheme="majorEastAsia" w:eastAsiaTheme="majorEastAsia" w:hAnsiTheme="majorEastAsia"/>
          <w:b/>
          <w:bCs/>
          <w:sz w:val="24"/>
        </w:rPr>
      </w:pPr>
      <w:r w:rsidRPr="002B2B0B">
        <w:rPr>
          <w:rFonts w:asciiTheme="majorEastAsia" w:eastAsiaTheme="majorEastAsia" w:hAnsiTheme="majorEastAsia" w:hint="eastAsia"/>
          <w:b/>
          <w:bCs/>
          <w:sz w:val="24"/>
        </w:rPr>
        <w:t>一、课程/考试说明</w:t>
      </w:r>
    </w:p>
    <w:p w14:paraId="7A730575" w14:textId="0270283C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1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 w:hint="eastAsia"/>
          <w:sz w:val="24"/>
        </w:rPr>
        <w:t>课程性质：中职化工类</w:t>
      </w:r>
      <w:proofErr w:type="gramStart"/>
      <w:r w:rsidRPr="002B2B0B">
        <w:rPr>
          <w:rFonts w:asciiTheme="minorEastAsia" w:eastAsiaTheme="minorEastAsia" w:hAnsiTheme="minorEastAsia" w:hint="eastAsia"/>
          <w:sz w:val="24"/>
        </w:rPr>
        <w:t>专业专业</w:t>
      </w:r>
      <w:proofErr w:type="gramEnd"/>
      <w:r w:rsidRPr="002B2B0B">
        <w:rPr>
          <w:rFonts w:asciiTheme="minorEastAsia" w:eastAsiaTheme="minorEastAsia" w:hAnsiTheme="minorEastAsia" w:hint="eastAsia"/>
          <w:sz w:val="24"/>
        </w:rPr>
        <w:t>核心课，对接化工设备操作、维护、检修等一线岗位技能需求，是学业水平考核、职业技能等级认定的必考科目。</w:t>
      </w:r>
    </w:p>
    <w:p w14:paraId="47020B6A" w14:textId="22BEF368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="Times New Roman" w:eastAsiaTheme="minorEastAsia" w:hAnsi="Times New Roman" w:cs="Times New Roman"/>
          <w:sz w:val="24"/>
        </w:rPr>
        <w:t>​</w:t>
      </w:r>
      <w:r w:rsidRPr="002B2B0B">
        <w:rPr>
          <w:rFonts w:asciiTheme="minorEastAsia" w:eastAsiaTheme="minorEastAsia" w:hAnsiTheme="minorEastAsia" w:hint="eastAsia"/>
          <w:sz w:val="24"/>
        </w:rPr>
        <w:t>2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 w:hint="eastAsia"/>
          <w:sz w:val="24"/>
        </w:rPr>
        <w:t>考试目的：</w:t>
      </w:r>
      <w:proofErr w:type="gramStart"/>
      <w:r w:rsidRPr="002B2B0B">
        <w:rPr>
          <w:rFonts w:asciiTheme="minorEastAsia" w:eastAsiaTheme="minorEastAsia" w:hAnsiTheme="minorEastAsia" w:hint="eastAsia"/>
          <w:sz w:val="24"/>
        </w:rPr>
        <w:t>本考试</w:t>
      </w:r>
      <w:proofErr w:type="gramEnd"/>
      <w:r w:rsidRPr="002B2B0B">
        <w:rPr>
          <w:rFonts w:asciiTheme="minorEastAsia" w:eastAsiaTheme="minorEastAsia" w:hAnsiTheme="minorEastAsia" w:hint="eastAsia"/>
          <w:sz w:val="24"/>
        </w:rPr>
        <w:t>为中职化工机械与设备专业的专业核心课考核，面向化工行业设备维护、检修、安装、操作等岗位技能型人才培养需求，检验考生对化工机器与设备的基础理论、结构原理、操作维护、故障处理及安全规范的掌握程度</w:t>
      </w:r>
      <w:r w:rsidRPr="002B2B0B">
        <w:rPr>
          <w:rFonts w:asciiTheme="minorEastAsia" w:eastAsiaTheme="minorEastAsia" w:hAnsiTheme="minorEastAsia"/>
          <w:sz w:val="24"/>
        </w:rPr>
        <w:t>和安全作业</w:t>
      </w:r>
      <w:r w:rsidRPr="002B2B0B">
        <w:rPr>
          <w:rFonts w:asciiTheme="minorEastAsia" w:eastAsiaTheme="minorEastAsia" w:hAnsiTheme="minorEastAsia" w:hint="eastAsia"/>
          <w:sz w:val="24"/>
        </w:rPr>
        <w:t>的</w:t>
      </w:r>
      <w:r w:rsidRPr="002B2B0B">
        <w:rPr>
          <w:rFonts w:asciiTheme="minorEastAsia" w:eastAsiaTheme="minorEastAsia" w:hAnsiTheme="minorEastAsia"/>
          <w:sz w:val="24"/>
        </w:rPr>
        <w:t>职业素养，培养符合行业岗位要求的技能型人才。</w:t>
      </w:r>
      <w:r w:rsidRPr="002B2B0B">
        <w:rPr>
          <w:rFonts w:asciiTheme="minorEastAsia" w:eastAsiaTheme="minorEastAsia" w:hAnsiTheme="minorEastAsia" w:hint="eastAsia"/>
          <w:sz w:val="24"/>
        </w:rPr>
        <w:t>考察考生运用知识解决设备实操问题的能力，适用于中职在校生学业水平考核、技能等级认定等场景。</w:t>
      </w:r>
    </w:p>
    <w:p w14:paraId="319EE652" w14:textId="2924C7E8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="Times New Roman" w:eastAsiaTheme="minorEastAsia" w:hAnsi="Times New Roman" w:cs="Times New Roman"/>
          <w:sz w:val="24"/>
        </w:rPr>
        <w:t>​</w:t>
      </w:r>
      <w:r w:rsidRPr="002B2B0B">
        <w:rPr>
          <w:rFonts w:asciiTheme="minorEastAsia" w:eastAsiaTheme="minorEastAsia" w:hAnsiTheme="minorEastAsia" w:hint="eastAsia"/>
          <w:sz w:val="24"/>
        </w:rPr>
        <w:t>3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 w:hint="eastAsia"/>
          <w:sz w:val="24"/>
        </w:rPr>
        <w:t>适用对象：中职化工机械与设备、应用化工技术等相关专业在校生。</w:t>
      </w:r>
    </w:p>
    <w:p w14:paraId="0EC9D680" w14:textId="783E9738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="Times New Roman" w:eastAsiaTheme="minorEastAsia" w:hAnsi="Times New Roman" w:cs="Times New Roman"/>
          <w:sz w:val="24"/>
        </w:rPr>
        <w:t>​</w:t>
      </w:r>
      <w:r w:rsidR="002B2B0B">
        <w:rPr>
          <w:rFonts w:asciiTheme="minorEastAsia" w:eastAsiaTheme="minorEastAsia" w:hAnsiTheme="minorEastAsia" w:hint="eastAsia"/>
          <w:sz w:val="24"/>
        </w:rPr>
        <w:t>4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 w:hint="eastAsia"/>
          <w:sz w:val="24"/>
        </w:rPr>
        <w:t>考核依据：以中职化工类专业人才培养方案、本课程教学大纲为核心，结合化工行业岗位技能标准及现行国标/</w:t>
      </w:r>
      <w:proofErr w:type="gramStart"/>
      <w:r w:rsidRPr="002B2B0B">
        <w:rPr>
          <w:rFonts w:asciiTheme="minorEastAsia" w:eastAsiaTheme="minorEastAsia" w:hAnsiTheme="minorEastAsia" w:hint="eastAsia"/>
          <w:sz w:val="24"/>
        </w:rPr>
        <w:t>行标要求</w:t>
      </w:r>
      <w:proofErr w:type="gramEnd"/>
      <w:r w:rsidRPr="002B2B0B">
        <w:rPr>
          <w:rFonts w:asciiTheme="minorEastAsia" w:eastAsiaTheme="minorEastAsia" w:hAnsiTheme="minorEastAsia" w:hint="eastAsia"/>
          <w:sz w:val="24"/>
        </w:rPr>
        <w:t>。</w:t>
      </w:r>
    </w:p>
    <w:p w14:paraId="703697F5" w14:textId="77777777" w:rsidR="002B2A08" w:rsidRPr="002B2B0B" w:rsidRDefault="00000000" w:rsidP="002B2B0B">
      <w:pPr>
        <w:spacing w:line="360" w:lineRule="auto"/>
        <w:rPr>
          <w:rFonts w:asciiTheme="majorEastAsia" w:eastAsiaTheme="majorEastAsia" w:hAnsiTheme="majorEastAsia"/>
          <w:b/>
          <w:bCs/>
          <w:sz w:val="24"/>
        </w:rPr>
      </w:pPr>
      <w:r w:rsidRPr="002B2B0B">
        <w:rPr>
          <w:rFonts w:asciiTheme="majorEastAsia" w:eastAsiaTheme="majorEastAsia" w:hAnsiTheme="majorEastAsia"/>
          <w:b/>
          <w:bCs/>
          <w:sz w:val="24"/>
        </w:rPr>
        <w:t>二、考试基本要求</w:t>
      </w:r>
    </w:p>
    <w:p w14:paraId="6AEB77EF" w14:textId="6461FD7F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/>
          <w:sz w:val="24"/>
        </w:rPr>
        <w:t>1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/>
          <w:sz w:val="24"/>
        </w:rPr>
        <w:t>掌握化工机器与设备的基本概念、分类及典型结构，理解设备与化工工艺的适配关系。</w:t>
      </w:r>
    </w:p>
    <w:p w14:paraId="4C99C527" w14:textId="2257CBC5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="Times New Roman" w:eastAsiaTheme="minorEastAsia" w:hAnsi="Times New Roman" w:cs="Times New Roman"/>
          <w:sz w:val="24"/>
        </w:rPr>
        <w:t>​</w:t>
      </w:r>
      <w:r w:rsidRPr="002B2B0B">
        <w:rPr>
          <w:rFonts w:asciiTheme="minorEastAsia" w:eastAsiaTheme="minorEastAsia" w:hAnsiTheme="minorEastAsia"/>
          <w:sz w:val="24"/>
        </w:rPr>
        <w:t>2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/>
          <w:sz w:val="24"/>
        </w:rPr>
        <w:t>熟悉典型化工机器（泵、风机、压缩机等）的工作原理、性能参数、操作维护要点。</w:t>
      </w:r>
    </w:p>
    <w:p w14:paraId="5E8D0898" w14:textId="7FC474D2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="Times New Roman" w:eastAsiaTheme="minorEastAsia" w:hAnsi="Times New Roman" w:cs="Times New Roman"/>
          <w:sz w:val="24"/>
        </w:rPr>
        <w:t>​</w:t>
      </w:r>
      <w:r w:rsidRPr="002B2B0B">
        <w:rPr>
          <w:rFonts w:asciiTheme="minorEastAsia" w:eastAsiaTheme="minorEastAsia" w:hAnsiTheme="minorEastAsia"/>
          <w:sz w:val="24"/>
        </w:rPr>
        <w:t>3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/>
          <w:sz w:val="24"/>
        </w:rPr>
        <w:t>掌握典型化工设备（换热器、反应器、塔器、储罐等）的结构特点、材料选用、制造安装及日常维护要求。</w:t>
      </w:r>
    </w:p>
    <w:p w14:paraId="16921EB7" w14:textId="7B9E3812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="Times New Roman" w:eastAsiaTheme="minorEastAsia" w:hAnsi="Times New Roman" w:cs="Times New Roman"/>
          <w:sz w:val="24"/>
        </w:rPr>
        <w:t>​</w:t>
      </w:r>
      <w:r w:rsidRPr="002B2B0B">
        <w:rPr>
          <w:rFonts w:asciiTheme="minorEastAsia" w:eastAsiaTheme="minorEastAsia" w:hAnsiTheme="minorEastAsia"/>
          <w:sz w:val="24"/>
        </w:rPr>
        <w:t>4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/>
          <w:sz w:val="24"/>
        </w:rPr>
        <w:t>了解化工设备防护措施，掌握设备安全附件作用、日常操作规范及常见故障诊断方法。</w:t>
      </w:r>
    </w:p>
    <w:p w14:paraId="6B605597" w14:textId="128CA59D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="Times New Roman" w:eastAsiaTheme="minorEastAsia" w:hAnsi="Times New Roman" w:cs="Times New Roman"/>
          <w:sz w:val="24"/>
        </w:rPr>
        <w:t>​</w:t>
      </w:r>
      <w:r w:rsidRPr="002B2B0B">
        <w:rPr>
          <w:rFonts w:asciiTheme="minorEastAsia" w:eastAsiaTheme="minorEastAsia" w:hAnsiTheme="minorEastAsia"/>
          <w:sz w:val="24"/>
        </w:rPr>
        <w:t>5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/>
          <w:sz w:val="24"/>
        </w:rPr>
        <w:t>能完成常见化工设备的规范操作、日常维护及简单故障排查，具备设备安全运行的职业素养。</w:t>
      </w:r>
    </w:p>
    <w:p w14:paraId="196709E8" w14:textId="3F546D63" w:rsidR="002B2A08" w:rsidRPr="002B2B0B" w:rsidRDefault="00000000" w:rsidP="002B2B0B">
      <w:pPr>
        <w:spacing w:line="360" w:lineRule="auto"/>
        <w:rPr>
          <w:rFonts w:asciiTheme="majorEastAsia" w:eastAsiaTheme="majorEastAsia" w:hAnsiTheme="majorEastAsia"/>
          <w:b/>
          <w:bCs/>
          <w:sz w:val="24"/>
        </w:rPr>
      </w:pPr>
      <w:r w:rsidRPr="002B2B0B">
        <w:rPr>
          <w:rFonts w:asciiTheme="majorEastAsia" w:eastAsiaTheme="majorEastAsia" w:hAnsiTheme="majorEastAsia" w:hint="eastAsia"/>
          <w:b/>
          <w:bCs/>
          <w:sz w:val="24"/>
        </w:rPr>
        <w:t>三、考试内容与要求</w:t>
      </w:r>
    </w:p>
    <w:p w14:paraId="20F3C06E" w14:textId="77777777" w:rsidR="002B2A08" w:rsidRPr="002B2B0B" w:rsidRDefault="00000000" w:rsidP="00E82726">
      <w:pPr>
        <w:spacing w:line="360" w:lineRule="auto"/>
        <w:ind w:firstLineChars="200" w:firstLine="482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b/>
          <w:bCs/>
          <w:sz w:val="24"/>
        </w:rPr>
        <w:t>模块</w:t>
      </w:r>
      <w:r w:rsidRPr="002B2B0B">
        <w:rPr>
          <w:rFonts w:asciiTheme="minorEastAsia" w:eastAsiaTheme="minorEastAsia" w:hAnsiTheme="minorEastAsia"/>
          <w:b/>
          <w:bCs/>
          <w:sz w:val="24"/>
        </w:rPr>
        <w:t>1</w:t>
      </w:r>
      <w:r w:rsidRPr="00B72145">
        <w:rPr>
          <w:rFonts w:asciiTheme="minorEastAsia" w:eastAsiaTheme="minorEastAsia" w:hAnsiTheme="minorEastAsia" w:hint="eastAsia"/>
          <w:b/>
          <w:bCs/>
          <w:sz w:val="24"/>
        </w:rPr>
        <w:t>流体输送机械</w:t>
      </w:r>
    </w:p>
    <w:p w14:paraId="422A09D0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（一）泵</w:t>
      </w:r>
    </w:p>
    <w:p w14:paraId="61C73FD6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考试内容：</w:t>
      </w:r>
    </w:p>
    <w:p w14:paraId="064CB02A" w14:textId="696BF6F8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/>
          <w:sz w:val="24"/>
        </w:rPr>
        <w:lastRenderedPageBreak/>
        <w:t>1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/>
          <w:sz w:val="24"/>
        </w:rPr>
        <w:t>离心泵：</w:t>
      </w:r>
      <w:r w:rsidRPr="002B2B0B">
        <w:rPr>
          <w:rFonts w:asciiTheme="minorEastAsia" w:eastAsiaTheme="minorEastAsia" w:hAnsiTheme="minorEastAsia" w:hint="eastAsia"/>
          <w:sz w:val="24"/>
        </w:rPr>
        <w:t>离心泵的</w:t>
      </w:r>
      <w:r w:rsidRPr="002B2B0B">
        <w:rPr>
          <w:rFonts w:asciiTheme="minorEastAsia" w:eastAsiaTheme="minorEastAsia" w:hAnsiTheme="minorEastAsia"/>
          <w:sz w:val="24"/>
        </w:rPr>
        <w:t>工作原理、结构组成（叶轮、泵壳、轴封装置等）、</w:t>
      </w:r>
      <w:r w:rsidRPr="002B2B0B">
        <w:rPr>
          <w:rFonts w:asciiTheme="minorEastAsia" w:eastAsiaTheme="minorEastAsia" w:hAnsiTheme="minorEastAsia" w:hint="eastAsia"/>
          <w:sz w:val="24"/>
        </w:rPr>
        <w:t>离心泵的分类及型号编制，</w:t>
      </w:r>
      <w:r w:rsidRPr="002B2B0B">
        <w:rPr>
          <w:rFonts w:asciiTheme="minorEastAsia" w:eastAsiaTheme="minorEastAsia" w:hAnsiTheme="minorEastAsia"/>
          <w:sz w:val="24"/>
        </w:rPr>
        <w:t>性能参数（流量、扬程、功率、效率），特性曲线的意义与应用；离心泵的气蚀现象、气</w:t>
      </w:r>
      <w:proofErr w:type="gramStart"/>
      <w:r w:rsidRPr="002B2B0B">
        <w:rPr>
          <w:rFonts w:asciiTheme="minorEastAsia" w:eastAsiaTheme="minorEastAsia" w:hAnsiTheme="minorEastAsia"/>
          <w:sz w:val="24"/>
        </w:rPr>
        <w:t>缚现象</w:t>
      </w:r>
      <w:proofErr w:type="gramEnd"/>
      <w:r w:rsidRPr="002B2B0B">
        <w:rPr>
          <w:rFonts w:asciiTheme="minorEastAsia" w:eastAsiaTheme="minorEastAsia" w:hAnsiTheme="minorEastAsia"/>
          <w:sz w:val="24"/>
        </w:rPr>
        <w:t>及防止措施；离心泵的</w:t>
      </w:r>
      <w:r w:rsidRPr="002B2B0B">
        <w:rPr>
          <w:rFonts w:asciiTheme="minorEastAsia" w:eastAsiaTheme="minorEastAsia" w:hAnsiTheme="minorEastAsia" w:hint="eastAsia"/>
          <w:sz w:val="24"/>
        </w:rPr>
        <w:t>运转及维护</w:t>
      </w:r>
      <w:r w:rsidRPr="002B2B0B">
        <w:rPr>
          <w:rFonts w:asciiTheme="minorEastAsia" w:eastAsiaTheme="minorEastAsia" w:hAnsiTheme="minorEastAsia"/>
          <w:sz w:val="24"/>
        </w:rPr>
        <w:t>、安装与操作要点。</w:t>
      </w:r>
    </w:p>
    <w:p w14:paraId="24C0DEC3" w14:textId="723D654C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="Times New Roman" w:eastAsiaTheme="minorEastAsia" w:hAnsi="Times New Roman" w:cs="Times New Roman"/>
          <w:sz w:val="24"/>
        </w:rPr>
        <w:t>​</w:t>
      </w:r>
      <w:r w:rsidRPr="002B2B0B">
        <w:rPr>
          <w:rFonts w:asciiTheme="minorEastAsia" w:eastAsiaTheme="minorEastAsia" w:hAnsiTheme="minorEastAsia"/>
          <w:sz w:val="24"/>
        </w:rPr>
        <w:t>2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/>
          <w:sz w:val="24"/>
        </w:rPr>
        <w:t>容积式泵：往复泵、齿轮泵、螺杆泵的工作原理、结构特点、性能特点及适用场景，与离心泵的区别。</w:t>
      </w:r>
    </w:p>
    <w:p w14:paraId="162EA08E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考试要求：认识泵的分类；掌握离心泵的结构及工作原理、分类及型号编制；掌握离心泵的主要零部件的结构及工作原理；掌握离心泵的主要性能参数和性能曲线的变化规律，理解离心泵的运转及维护，了解其他类型泵的结构，性能及工作原理。</w:t>
      </w:r>
    </w:p>
    <w:p w14:paraId="15D22687" w14:textId="38640753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（二）活塞式压缩机</w:t>
      </w:r>
    </w:p>
    <w:p w14:paraId="3A1CD2B3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考试内容：</w:t>
      </w:r>
    </w:p>
    <w:p w14:paraId="7ECBE5B4" w14:textId="0D76DFBE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/>
          <w:sz w:val="24"/>
        </w:rPr>
        <w:t>1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 w:hint="eastAsia"/>
          <w:sz w:val="24"/>
        </w:rPr>
        <w:t>活塞式压缩机的基本结构和工作原理和实用范围、活塞式压缩机的热力性能、活塞式压缩机的主要零部件的结构及工作原理。</w:t>
      </w:r>
    </w:p>
    <w:p w14:paraId="6F3831EF" w14:textId="4AA39E09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/>
          <w:sz w:val="24"/>
        </w:rPr>
        <w:t>2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 w:hint="eastAsia"/>
          <w:sz w:val="24"/>
        </w:rPr>
        <w:t>认识余隙容积的含义、影响和作用。</w:t>
      </w:r>
    </w:p>
    <w:p w14:paraId="59E08E4A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考试要求：掌握活塞式压缩机的基本结构和工作原理、了解活塞式压缩机的热力性能、余隙容积的影响和作用，认识活塞式压缩机的主要零部件的结构及工作原理。</w:t>
      </w:r>
    </w:p>
    <w:p w14:paraId="16BF9F73" w14:textId="38BA40CB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（三）离心式压缩机</w:t>
      </w:r>
    </w:p>
    <w:p w14:paraId="5054CE33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考试内容：离心式压缩机的总体结构与工作原理；离心式压缩机的主要零部件；离心式压缩机的喘振现象及防止措施。</w:t>
      </w:r>
    </w:p>
    <w:p w14:paraId="6077690B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考试要求：掌握离心式压缩机的总体结构与工作原理；离心式压缩机的主要零部件；离心式压缩机的喘振现象及防止措施。</w:t>
      </w:r>
    </w:p>
    <w:p w14:paraId="6005C820" w14:textId="77777777" w:rsidR="002B2A08" w:rsidRPr="002B2B0B" w:rsidRDefault="00000000" w:rsidP="00E82726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</w:rPr>
      </w:pPr>
      <w:r w:rsidRPr="002B2B0B">
        <w:rPr>
          <w:rFonts w:asciiTheme="minorEastAsia" w:eastAsiaTheme="minorEastAsia" w:hAnsiTheme="minorEastAsia" w:hint="eastAsia"/>
          <w:b/>
          <w:bCs/>
          <w:sz w:val="24"/>
        </w:rPr>
        <w:t>模块</w:t>
      </w:r>
      <w:r w:rsidRPr="002B2B0B">
        <w:rPr>
          <w:rFonts w:asciiTheme="minorEastAsia" w:eastAsiaTheme="minorEastAsia" w:hAnsiTheme="minorEastAsia"/>
          <w:b/>
          <w:bCs/>
          <w:sz w:val="24"/>
        </w:rPr>
        <w:t>2</w:t>
      </w:r>
      <w:r w:rsidRPr="002B2B0B">
        <w:rPr>
          <w:rFonts w:asciiTheme="minorEastAsia" w:eastAsiaTheme="minorEastAsia" w:hAnsiTheme="minorEastAsia" w:hint="eastAsia"/>
          <w:b/>
          <w:bCs/>
          <w:sz w:val="24"/>
        </w:rPr>
        <w:t>化工设备</w:t>
      </w:r>
    </w:p>
    <w:p w14:paraId="58DB5A80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（一）化工容器</w:t>
      </w:r>
    </w:p>
    <w:p w14:paraId="722BC966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考试内容：</w:t>
      </w:r>
    </w:p>
    <w:p w14:paraId="14DA3349" w14:textId="52F9D811" w:rsidR="002B2A08" w:rsidRPr="002B2B0B" w:rsidRDefault="00B72145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="00000000" w:rsidRPr="002B2B0B">
        <w:rPr>
          <w:rFonts w:asciiTheme="minorEastAsia" w:eastAsiaTheme="minorEastAsia" w:hAnsiTheme="minorEastAsia" w:hint="eastAsia"/>
          <w:sz w:val="24"/>
        </w:rPr>
        <w:t>压力容器的概述及分类；容器设计基本知识；内压容器的应力分析；内压薄壁圆通的</w:t>
      </w:r>
      <w:proofErr w:type="gramStart"/>
      <w:r w:rsidR="00000000" w:rsidRPr="002B2B0B">
        <w:rPr>
          <w:rFonts w:asciiTheme="minorEastAsia" w:eastAsiaTheme="minorEastAsia" w:hAnsiTheme="minorEastAsia" w:hint="eastAsia"/>
          <w:sz w:val="24"/>
        </w:rPr>
        <w:t>的</w:t>
      </w:r>
      <w:proofErr w:type="gramEnd"/>
      <w:r w:rsidR="00000000" w:rsidRPr="002B2B0B">
        <w:rPr>
          <w:rFonts w:asciiTheme="minorEastAsia" w:eastAsiaTheme="minorEastAsia" w:hAnsiTheme="minorEastAsia" w:hint="eastAsia"/>
          <w:sz w:val="24"/>
        </w:rPr>
        <w:t>强度设计；外压容器的稳定性；压力容器的基本结构和附件；压力试验的目的、步骤及要求、试验压力的确定。</w:t>
      </w:r>
    </w:p>
    <w:p w14:paraId="11EE3A49" w14:textId="7D66115D" w:rsidR="002B2A08" w:rsidRPr="002B2B0B" w:rsidRDefault="00B72145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lastRenderedPageBreak/>
        <w:t>2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="00000000" w:rsidRPr="002B2B0B">
        <w:rPr>
          <w:rFonts w:asciiTheme="minorEastAsia" w:eastAsiaTheme="minorEastAsia" w:hAnsiTheme="minorEastAsia"/>
          <w:sz w:val="24"/>
        </w:rPr>
        <w:t>压力容器的基本结构</w:t>
      </w:r>
      <w:r w:rsidR="00000000" w:rsidRPr="002B2B0B">
        <w:rPr>
          <w:rFonts w:asciiTheme="minorEastAsia" w:eastAsiaTheme="minorEastAsia" w:hAnsiTheme="minorEastAsia" w:hint="eastAsia"/>
          <w:sz w:val="24"/>
        </w:rPr>
        <w:t>及</w:t>
      </w:r>
      <w:r w:rsidR="00000000" w:rsidRPr="002B2B0B">
        <w:rPr>
          <w:rFonts w:asciiTheme="minorEastAsia" w:eastAsiaTheme="minorEastAsia" w:hAnsiTheme="minorEastAsia"/>
          <w:sz w:val="24"/>
        </w:rPr>
        <w:t>附件</w:t>
      </w:r>
      <w:r w:rsidR="00000000" w:rsidRPr="002B2B0B">
        <w:rPr>
          <w:rFonts w:asciiTheme="minorEastAsia" w:eastAsiaTheme="minorEastAsia" w:hAnsiTheme="minorEastAsia" w:hint="eastAsia"/>
          <w:sz w:val="24"/>
        </w:rPr>
        <w:t>的类型和结构特点。</w:t>
      </w:r>
    </w:p>
    <w:p w14:paraId="7B3EAFEC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考试要求：</w:t>
      </w:r>
    </w:p>
    <w:p w14:paraId="2EEFF3C9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认识压力容器的概述及分类，掌握容器设计基本知识；内压容器的应力分析；内压薄壁圆通的</w:t>
      </w:r>
      <w:proofErr w:type="gramStart"/>
      <w:r w:rsidRPr="002B2B0B">
        <w:rPr>
          <w:rFonts w:asciiTheme="minorEastAsia" w:eastAsiaTheme="minorEastAsia" w:hAnsiTheme="minorEastAsia" w:hint="eastAsia"/>
          <w:sz w:val="24"/>
        </w:rPr>
        <w:t>的</w:t>
      </w:r>
      <w:proofErr w:type="gramEnd"/>
      <w:r w:rsidRPr="002B2B0B">
        <w:rPr>
          <w:rFonts w:asciiTheme="minorEastAsia" w:eastAsiaTheme="minorEastAsia" w:hAnsiTheme="minorEastAsia" w:hint="eastAsia"/>
          <w:sz w:val="24"/>
        </w:rPr>
        <w:t>强度设计；外压容器的稳定性；压力容器的基本结构和附件；压力试验的目的、步骤及要求、试验压力的确定。掌握法兰连接的组成及特点，了解法兰标准、认识开孔补强的结构和方法。</w:t>
      </w:r>
    </w:p>
    <w:p w14:paraId="46683405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（二）换热器</w:t>
      </w:r>
    </w:p>
    <w:p w14:paraId="26A08107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考试内容：</w:t>
      </w:r>
    </w:p>
    <w:p w14:paraId="7682C1E1" w14:textId="7142D1CC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/>
          <w:sz w:val="24"/>
        </w:rPr>
        <w:t>1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/>
          <w:sz w:val="24"/>
        </w:rPr>
        <w:t>换热器的分类：间壁式、混合式、蓄热式，间壁式换热</w:t>
      </w:r>
      <w:r w:rsidRPr="002B2B0B">
        <w:rPr>
          <w:rFonts w:asciiTheme="minorEastAsia" w:eastAsiaTheme="minorEastAsia" w:hAnsiTheme="minorEastAsia" w:hint="eastAsia"/>
          <w:sz w:val="24"/>
        </w:rPr>
        <w:t>中的列管式换热</w:t>
      </w:r>
      <w:r w:rsidRPr="002B2B0B">
        <w:rPr>
          <w:rFonts w:asciiTheme="minorEastAsia" w:eastAsiaTheme="minorEastAsia" w:hAnsiTheme="minorEastAsia"/>
          <w:sz w:val="24"/>
        </w:rPr>
        <w:t>器</w:t>
      </w:r>
      <w:r w:rsidRPr="002B2B0B">
        <w:rPr>
          <w:rFonts w:asciiTheme="minorEastAsia" w:eastAsiaTheme="minorEastAsia" w:hAnsiTheme="minorEastAsia" w:hint="eastAsia"/>
          <w:sz w:val="24"/>
        </w:rPr>
        <w:t>的结构特点及工作原理</w:t>
      </w:r>
      <w:r w:rsidRPr="002B2B0B">
        <w:rPr>
          <w:rFonts w:asciiTheme="minorEastAsia" w:eastAsiaTheme="minorEastAsia" w:hAnsiTheme="minorEastAsia"/>
          <w:sz w:val="24"/>
        </w:rPr>
        <w:t>。</w:t>
      </w:r>
    </w:p>
    <w:p w14:paraId="7F5D0927" w14:textId="1F56B4AD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="Times New Roman" w:eastAsiaTheme="minorEastAsia" w:hAnsi="Times New Roman" w:cs="Times New Roman"/>
          <w:sz w:val="24"/>
        </w:rPr>
        <w:t>​</w:t>
      </w:r>
      <w:r w:rsidRPr="002B2B0B">
        <w:rPr>
          <w:rFonts w:asciiTheme="minorEastAsia" w:eastAsiaTheme="minorEastAsia" w:hAnsiTheme="minorEastAsia"/>
          <w:sz w:val="24"/>
        </w:rPr>
        <w:t>2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/>
          <w:sz w:val="24"/>
        </w:rPr>
        <w:t>管壳式换热器：结构组成（壳体、管束、管板、封头、折流板等），固定管板式、浮头式、U型管式换热器的结构特点、适用场景；换热器的结垢、腐蚀问题及清洗、防护措施，选型原则。</w:t>
      </w:r>
    </w:p>
    <w:p w14:paraId="22EE4042" w14:textId="1F45C56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="Times New Roman" w:eastAsiaTheme="minorEastAsia" w:hAnsi="Times New Roman" w:cs="Times New Roman"/>
          <w:sz w:val="24"/>
        </w:rPr>
        <w:t>​</w:t>
      </w:r>
      <w:r w:rsidRPr="002B2B0B">
        <w:rPr>
          <w:rFonts w:asciiTheme="minorEastAsia" w:eastAsiaTheme="minorEastAsia" w:hAnsiTheme="minorEastAsia"/>
          <w:sz w:val="24"/>
        </w:rPr>
        <w:t>3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2B2B0B">
        <w:rPr>
          <w:rFonts w:asciiTheme="minorEastAsia" w:eastAsiaTheme="minorEastAsia" w:hAnsiTheme="minorEastAsia"/>
          <w:sz w:val="24"/>
        </w:rPr>
        <w:t>其他换热器：板式换热器、螺旋板式换热器、套管式换热器的结构特点、性能优势及适用场景。</w:t>
      </w:r>
    </w:p>
    <w:p w14:paraId="2923F4C0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考试要求：</w:t>
      </w:r>
    </w:p>
    <w:p w14:paraId="63713C3F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了解热器的分类、掌握列管式换热器的类型及结构特点及工作原理，认识列管式换热器的主要部件及连接结构。了解换热器的腐蚀与清洗。</w:t>
      </w:r>
    </w:p>
    <w:p w14:paraId="0A211634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（三）塔设备</w:t>
      </w:r>
    </w:p>
    <w:p w14:paraId="325D9026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考试内容：</w:t>
      </w:r>
    </w:p>
    <w:p w14:paraId="4A6FD1AE" w14:textId="2EA8F2F9" w:rsidR="002B2A08" w:rsidRPr="002B2B0B" w:rsidRDefault="00B72145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proofErr w:type="gramStart"/>
      <w:r w:rsidR="00000000" w:rsidRPr="002B2B0B">
        <w:rPr>
          <w:rFonts w:asciiTheme="minorEastAsia" w:eastAsiaTheme="minorEastAsia" w:hAnsiTheme="minorEastAsia" w:hint="eastAsia"/>
          <w:sz w:val="24"/>
        </w:rPr>
        <w:t>塔设备</w:t>
      </w:r>
      <w:proofErr w:type="gramEnd"/>
      <w:r w:rsidR="00000000" w:rsidRPr="002B2B0B">
        <w:rPr>
          <w:rFonts w:asciiTheme="minorEastAsia" w:eastAsiaTheme="minorEastAsia" w:hAnsiTheme="minorEastAsia" w:hint="eastAsia"/>
          <w:sz w:val="24"/>
        </w:rPr>
        <w:t>的作用、填料塔的总体结构和工作原理；板式塔的总体结构、工作原理及分类、常用板式塔的类型及特点。</w:t>
      </w:r>
    </w:p>
    <w:p w14:paraId="3ECBCBD0" w14:textId="59B81AF6" w:rsidR="002B2A08" w:rsidRPr="002B2B0B" w:rsidRDefault="00B72145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proofErr w:type="gramStart"/>
      <w:r w:rsidR="00000000" w:rsidRPr="002B2B0B">
        <w:rPr>
          <w:rFonts w:asciiTheme="minorEastAsia" w:eastAsiaTheme="minorEastAsia" w:hAnsiTheme="minorEastAsia"/>
          <w:sz w:val="24"/>
        </w:rPr>
        <w:t>塔设备</w:t>
      </w:r>
      <w:proofErr w:type="gramEnd"/>
      <w:r w:rsidR="00000000" w:rsidRPr="002B2B0B">
        <w:rPr>
          <w:rFonts w:asciiTheme="minorEastAsia" w:eastAsiaTheme="minorEastAsia" w:hAnsiTheme="minorEastAsia"/>
          <w:sz w:val="24"/>
        </w:rPr>
        <w:t>的分类：板式塔、填料塔，化工蒸馏、吸收、萃取工艺中的应用。</w:t>
      </w:r>
    </w:p>
    <w:p w14:paraId="2B56CEF8" w14:textId="2242EE73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="Times New Roman" w:eastAsiaTheme="minorEastAsia" w:hAnsi="Times New Roman" w:cs="Times New Roman"/>
          <w:sz w:val="24"/>
        </w:rPr>
        <w:t>​</w:t>
      </w:r>
      <w:r w:rsidR="00B72145">
        <w:rPr>
          <w:rFonts w:ascii="Times New Roman" w:eastAsiaTheme="minorEastAsia" w:hAnsi="Times New Roman" w:cs="Times New Roman" w:hint="eastAsia"/>
          <w:sz w:val="24"/>
        </w:rPr>
        <w:t>3</w:t>
      </w:r>
      <w:r w:rsidR="00E82726">
        <w:rPr>
          <w:rFonts w:ascii="Times New Roman" w:eastAsiaTheme="minorEastAsia" w:hAnsi="Times New Roman" w:cs="Times New Roman" w:hint="eastAsia"/>
          <w:sz w:val="24"/>
        </w:rPr>
        <w:t>、</w:t>
      </w:r>
      <w:r w:rsidRPr="002B2B0B">
        <w:rPr>
          <w:rFonts w:asciiTheme="minorEastAsia" w:eastAsiaTheme="minorEastAsia" w:hAnsiTheme="minorEastAsia"/>
          <w:sz w:val="24"/>
        </w:rPr>
        <w:t>板式塔：筛板塔、浮阀塔、泡罩塔的结构特点、塔板流体力学性能（漏液、液泛、雾沫夹带），塔径、塔高的基本设计核算思路。</w:t>
      </w:r>
    </w:p>
    <w:p w14:paraId="3C4EC2DB" w14:textId="4D732994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="Times New Roman" w:eastAsiaTheme="minorEastAsia" w:hAnsi="Times New Roman" w:cs="Times New Roman"/>
          <w:sz w:val="24"/>
        </w:rPr>
        <w:t>​</w:t>
      </w:r>
      <w:r w:rsidR="00B72145">
        <w:rPr>
          <w:rFonts w:ascii="Times New Roman" w:eastAsiaTheme="minorEastAsia" w:hAnsi="Times New Roman" w:cs="Times New Roman" w:hint="eastAsia"/>
          <w:sz w:val="24"/>
        </w:rPr>
        <w:t>4</w:t>
      </w:r>
      <w:r w:rsidR="00E82726">
        <w:rPr>
          <w:rFonts w:ascii="Times New Roman" w:eastAsiaTheme="minorEastAsia" w:hAnsi="Times New Roman" w:cs="Times New Roman" w:hint="eastAsia"/>
          <w:sz w:val="24"/>
        </w:rPr>
        <w:t>、</w:t>
      </w:r>
      <w:r w:rsidRPr="002B2B0B">
        <w:rPr>
          <w:rFonts w:asciiTheme="minorEastAsia" w:eastAsiaTheme="minorEastAsia" w:hAnsiTheme="minorEastAsia"/>
          <w:sz w:val="24"/>
        </w:rPr>
        <w:t>填料塔：填料的类型（拉西环、鲍尔环、阶梯环、丝网填料）及性能，填料塔的结构组成（填料、分布器、支承装置）；板式塔与填料塔的性能对比及选型原则。</w:t>
      </w:r>
    </w:p>
    <w:p w14:paraId="34961F54" w14:textId="18C26383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="Times New Roman" w:eastAsiaTheme="minorEastAsia" w:hAnsi="Times New Roman" w:cs="Times New Roman"/>
          <w:sz w:val="24"/>
        </w:rPr>
        <w:t>​</w:t>
      </w:r>
      <w:r w:rsidR="00B72145">
        <w:rPr>
          <w:rFonts w:ascii="Times New Roman" w:eastAsiaTheme="minorEastAsia" w:hAnsi="Times New Roman" w:cs="Times New Roman" w:hint="eastAsia"/>
          <w:sz w:val="24"/>
        </w:rPr>
        <w:t>5</w:t>
      </w:r>
      <w:r w:rsidR="00E82726">
        <w:rPr>
          <w:rFonts w:ascii="Times New Roman" w:eastAsiaTheme="minorEastAsia" w:hAnsi="Times New Roman" w:cs="Times New Roman" w:hint="eastAsia"/>
          <w:sz w:val="24"/>
        </w:rPr>
        <w:t>、</w:t>
      </w:r>
      <w:proofErr w:type="gramStart"/>
      <w:r w:rsidRPr="002B2B0B">
        <w:rPr>
          <w:rFonts w:asciiTheme="minorEastAsia" w:eastAsiaTheme="minorEastAsia" w:hAnsiTheme="minorEastAsia"/>
          <w:sz w:val="24"/>
        </w:rPr>
        <w:t>塔设备</w:t>
      </w:r>
      <w:proofErr w:type="gramEnd"/>
      <w:r w:rsidRPr="002B2B0B">
        <w:rPr>
          <w:rFonts w:asciiTheme="minorEastAsia" w:eastAsiaTheme="minorEastAsia" w:hAnsiTheme="minorEastAsia"/>
          <w:sz w:val="24"/>
        </w:rPr>
        <w:t>的安装、操作要点，常见故障（液泛、漏液、传质效率低）的原</w:t>
      </w:r>
      <w:r w:rsidRPr="002B2B0B">
        <w:rPr>
          <w:rFonts w:asciiTheme="minorEastAsia" w:eastAsiaTheme="minorEastAsia" w:hAnsiTheme="minorEastAsia"/>
          <w:sz w:val="24"/>
        </w:rPr>
        <w:lastRenderedPageBreak/>
        <w:t>因及解决方法。</w:t>
      </w:r>
    </w:p>
    <w:p w14:paraId="7E3CB633" w14:textId="77777777" w:rsidR="002B2A08" w:rsidRPr="002B2B0B" w:rsidRDefault="00000000" w:rsidP="002B2B0B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B2B0B">
        <w:rPr>
          <w:rFonts w:asciiTheme="minorEastAsia" w:eastAsiaTheme="minorEastAsia" w:hAnsiTheme="minorEastAsia" w:hint="eastAsia"/>
          <w:sz w:val="24"/>
        </w:rPr>
        <w:t>考试要求：掌握</w:t>
      </w:r>
      <w:proofErr w:type="gramStart"/>
      <w:r w:rsidRPr="002B2B0B">
        <w:rPr>
          <w:rFonts w:asciiTheme="minorEastAsia" w:eastAsiaTheme="minorEastAsia" w:hAnsiTheme="minorEastAsia" w:hint="eastAsia"/>
          <w:sz w:val="24"/>
        </w:rPr>
        <w:t>塔设备</w:t>
      </w:r>
      <w:proofErr w:type="gramEnd"/>
      <w:r w:rsidRPr="002B2B0B">
        <w:rPr>
          <w:rFonts w:asciiTheme="minorEastAsia" w:eastAsiaTheme="minorEastAsia" w:hAnsiTheme="minorEastAsia" w:hint="eastAsia"/>
          <w:sz w:val="24"/>
        </w:rPr>
        <w:t>的作用、填料塔的总体结构和工作原理；板式塔的总体结构、工作原理及分类、常用板式塔的类型及特点。</w:t>
      </w:r>
    </w:p>
    <w:p w14:paraId="4ED0BC28" w14:textId="77777777" w:rsidR="002B2A08" w:rsidRPr="00B72145" w:rsidRDefault="00000000" w:rsidP="00B72145">
      <w:pPr>
        <w:spacing w:line="360" w:lineRule="auto"/>
        <w:rPr>
          <w:rFonts w:asciiTheme="majorEastAsia" w:eastAsiaTheme="majorEastAsia" w:hAnsiTheme="majorEastAsia"/>
          <w:b/>
          <w:bCs/>
          <w:sz w:val="24"/>
        </w:rPr>
      </w:pPr>
      <w:r w:rsidRPr="00B72145">
        <w:rPr>
          <w:rFonts w:asciiTheme="majorEastAsia" w:eastAsiaTheme="majorEastAsia" w:hAnsiTheme="majorEastAsia"/>
          <w:b/>
          <w:bCs/>
          <w:sz w:val="24"/>
        </w:rPr>
        <w:t>四、考试形式与试卷结构</w:t>
      </w:r>
    </w:p>
    <w:p w14:paraId="7F932C95" w14:textId="17224BCF" w:rsidR="002B2A08" w:rsidRPr="00B72145" w:rsidRDefault="00000000" w:rsidP="00B72145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B72145">
        <w:rPr>
          <w:rFonts w:asciiTheme="minorEastAsia" w:eastAsiaTheme="minorEastAsia" w:hAnsiTheme="minorEastAsia"/>
          <w:sz w:val="24"/>
        </w:rPr>
        <w:t>1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B72145">
        <w:rPr>
          <w:rFonts w:asciiTheme="minorEastAsia" w:eastAsiaTheme="minorEastAsia" w:hAnsiTheme="minorEastAsia"/>
          <w:sz w:val="24"/>
        </w:rPr>
        <w:t>考试形式：闭卷笔试，笔试时长一般为90-100分钟。</w:t>
      </w:r>
    </w:p>
    <w:p w14:paraId="5BB87B51" w14:textId="6BF447DB" w:rsidR="002B2A08" w:rsidRPr="00B72145" w:rsidRDefault="00000000" w:rsidP="00B72145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B72145">
        <w:rPr>
          <w:rFonts w:ascii="Times New Roman" w:eastAsiaTheme="minorEastAsia" w:hAnsi="Times New Roman" w:cs="Times New Roman"/>
          <w:sz w:val="24"/>
        </w:rPr>
        <w:t>​</w:t>
      </w:r>
      <w:r w:rsidRPr="00B72145">
        <w:rPr>
          <w:rFonts w:asciiTheme="minorEastAsia" w:eastAsiaTheme="minorEastAsia" w:hAnsiTheme="minorEastAsia"/>
          <w:sz w:val="24"/>
        </w:rPr>
        <w:t>2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B72145">
        <w:rPr>
          <w:rFonts w:asciiTheme="minorEastAsia" w:eastAsiaTheme="minorEastAsia" w:hAnsiTheme="minorEastAsia"/>
          <w:sz w:val="24"/>
        </w:rPr>
        <w:t>试卷分值：满分100分。</w:t>
      </w:r>
    </w:p>
    <w:p w14:paraId="261E0A55" w14:textId="0F8D0B81" w:rsidR="002B2A08" w:rsidRPr="00B72145" w:rsidRDefault="00000000" w:rsidP="00B72145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B72145">
        <w:rPr>
          <w:rFonts w:ascii="Times New Roman" w:eastAsiaTheme="minorEastAsia" w:hAnsi="Times New Roman" w:cs="Times New Roman"/>
          <w:sz w:val="24"/>
        </w:rPr>
        <w:t>​</w:t>
      </w:r>
      <w:r w:rsidRPr="00B72145">
        <w:rPr>
          <w:rFonts w:asciiTheme="minorEastAsia" w:eastAsiaTheme="minorEastAsia" w:hAnsiTheme="minorEastAsia"/>
          <w:sz w:val="24"/>
        </w:rPr>
        <w:t>3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B72145">
        <w:rPr>
          <w:rFonts w:asciiTheme="minorEastAsia" w:eastAsiaTheme="minorEastAsia" w:hAnsiTheme="minorEastAsia"/>
          <w:sz w:val="24"/>
        </w:rPr>
        <w:t>题型结构</w:t>
      </w:r>
    </w:p>
    <w:p w14:paraId="4CE1485B" w14:textId="0EA8FF83" w:rsidR="002B2A08" w:rsidRPr="00B72145" w:rsidRDefault="00000000" w:rsidP="00B72145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B72145">
        <w:rPr>
          <w:rFonts w:ascii="Times New Roman" w:eastAsiaTheme="minorEastAsia" w:hAnsi="Times New Roman" w:cs="Times New Roman"/>
          <w:sz w:val="24"/>
        </w:rPr>
        <w:t>​</w:t>
      </w:r>
      <w:r w:rsidRPr="00B72145">
        <w:rPr>
          <w:rFonts w:asciiTheme="minorEastAsia" w:eastAsiaTheme="minorEastAsia" w:hAnsiTheme="minorEastAsia"/>
          <w:sz w:val="24"/>
        </w:rPr>
        <w:t>- 客观题（约90分）：选择题（单选</w:t>
      </w:r>
      <w:r w:rsidRPr="00B72145">
        <w:rPr>
          <w:rFonts w:asciiTheme="minorEastAsia" w:eastAsiaTheme="minorEastAsia" w:hAnsiTheme="minorEastAsia" w:hint="eastAsia"/>
          <w:sz w:val="24"/>
        </w:rPr>
        <w:t>）和</w:t>
      </w:r>
      <w:r w:rsidRPr="00B72145">
        <w:rPr>
          <w:rFonts w:asciiTheme="minorEastAsia" w:eastAsiaTheme="minorEastAsia" w:hAnsiTheme="minorEastAsia"/>
          <w:sz w:val="24"/>
        </w:rPr>
        <w:t>判断题</w:t>
      </w:r>
      <w:r w:rsidRPr="00B72145">
        <w:rPr>
          <w:rFonts w:asciiTheme="minorEastAsia" w:eastAsiaTheme="minorEastAsia" w:hAnsiTheme="minorEastAsia" w:hint="eastAsia"/>
          <w:sz w:val="24"/>
        </w:rPr>
        <w:t>，</w:t>
      </w:r>
      <w:r w:rsidRPr="00B72145">
        <w:rPr>
          <w:rFonts w:asciiTheme="minorEastAsia" w:eastAsiaTheme="minorEastAsia" w:hAnsiTheme="minorEastAsia"/>
          <w:sz w:val="24"/>
        </w:rPr>
        <w:t>主要考察基础概念、性能参数、适用场景等记忆性和理解性内容。</w:t>
      </w:r>
    </w:p>
    <w:p w14:paraId="4B92E275" w14:textId="045EFBBE" w:rsidR="002B2A08" w:rsidRPr="00B72145" w:rsidRDefault="00000000" w:rsidP="00B72145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B72145">
        <w:rPr>
          <w:rFonts w:ascii="Times New Roman" w:eastAsiaTheme="minorEastAsia" w:hAnsi="Times New Roman" w:cs="Times New Roman"/>
          <w:sz w:val="24"/>
        </w:rPr>
        <w:t>​</w:t>
      </w:r>
      <w:r w:rsidRPr="00B72145">
        <w:rPr>
          <w:rFonts w:asciiTheme="minorEastAsia" w:eastAsiaTheme="minorEastAsia" w:hAnsiTheme="minorEastAsia"/>
          <w:sz w:val="24"/>
        </w:rPr>
        <w:t>- 主观题（约10</w:t>
      </w:r>
      <w:r w:rsidRPr="00B72145">
        <w:rPr>
          <w:rFonts w:asciiTheme="minorEastAsia" w:eastAsiaTheme="minorEastAsia" w:hAnsiTheme="minorEastAsia" w:hint="eastAsia"/>
          <w:sz w:val="24"/>
        </w:rPr>
        <w:t>分</w:t>
      </w:r>
      <w:r w:rsidRPr="00B72145">
        <w:rPr>
          <w:rFonts w:asciiTheme="minorEastAsia" w:eastAsiaTheme="minorEastAsia" w:hAnsiTheme="minorEastAsia"/>
          <w:sz w:val="24"/>
        </w:rPr>
        <w:t>）：</w:t>
      </w:r>
      <w:r w:rsidRPr="00B72145">
        <w:rPr>
          <w:rFonts w:asciiTheme="minorEastAsia" w:eastAsiaTheme="minorEastAsia" w:hAnsiTheme="minorEastAsia" w:hint="eastAsia"/>
          <w:sz w:val="24"/>
        </w:rPr>
        <w:t>名词解释</w:t>
      </w:r>
      <w:r w:rsidRPr="00B72145">
        <w:rPr>
          <w:rFonts w:asciiTheme="minorEastAsia" w:eastAsiaTheme="minorEastAsia" w:hAnsiTheme="minorEastAsia"/>
          <w:sz w:val="24"/>
        </w:rPr>
        <w:t>题，主要考察</w:t>
      </w:r>
      <w:r w:rsidRPr="00B72145">
        <w:rPr>
          <w:rFonts w:asciiTheme="minorEastAsia" w:eastAsiaTheme="minorEastAsia" w:hAnsiTheme="minorEastAsia" w:hint="eastAsia"/>
          <w:sz w:val="24"/>
        </w:rPr>
        <w:t>学生对基本概念的理解和掌握情况</w:t>
      </w:r>
      <w:r w:rsidRPr="00B72145">
        <w:rPr>
          <w:rFonts w:asciiTheme="minorEastAsia" w:eastAsiaTheme="minorEastAsia" w:hAnsiTheme="minorEastAsia"/>
          <w:sz w:val="24"/>
        </w:rPr>
        <w:t>。</w:t>
      </w:r>
    </w:p>
    <w:p w14:paraId="5B72DDEF" w14:textId="446753A8" w:rsidR="002B2A08" w:rsidRPr="00B72145" w:rsidRDefault="00000000" w:rsidP="00B72145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B72145">
        <w:rPr>
          <w:rFonts w:ascii="Times New Roman" w:eastAsiaTheme="minorEastAsia" w:hAnsi="Times New Roman" w:cs="Times New Roman"/>
          <w:sz w:val="24"/>
        </w:rPr>
        <w:t>​</w:t>
      </w:r>
      <w:r w:rsidR="00E82726">
        <w:rPr>
          <w:rFonts w:asciiTheme="minorEastAsia" w:eastAsiaTheme="minorEastAsia" w:hAnsiTheme="minorEastAsia" w:hint="eastAsia"/>
          <w:sz w:val="24"/>
        </w:rPr>
        <w:t>4、</w:t>
      </w:r>
      <w:r w:rsidRPr="00B72145">
        <w:rPr>
          <w:rFonts w:asciiTheme="minorEastAsia" w:eastAsiaTheme="minorEastAsia" w:hAnsiTheme="minorEastAsia"/>
          <w:sz w:val="24"/>
        </w:rPr>
        <w:t>难度分布：基础题（约60%）、中等难度题（约30%）、难题（约10%）。</w:t>
      </w:r>
    </w:p>
    <w:p w14:paraId="356AEFC5" w14:textId="77777777" w:rsidR="002B2A08" w:rsidRPr="00E82726" w:rsidRDefault="00000000" w:rsidP="00E82726">
      <w:pPr>
        <w:spacing w:line="360" w:lineRule="auto"/>
        <w:rPr>
          <w:rFonts w:asciiTheme="majorEastAsia" w:eastAsiaTheme="majorEastAsia" w:hAnsiTheme="majorEastAsia"/>
          <w:b/>
          <w:bCs/>
          <w:sz w:val="24"/>
        </w:rPr>
      </w:pPr>
      <w:r w:rsidRPr="00E82726">
        <w:rPr>
          <w:rFonts w:asciiTheme="majorEastAsia" w:eastAsiaTheme="majorEastAsia" w:hAnsiTheme="majorEastAsia"/>
          <w:b/>
          <w:bCs/>
          <w:sz w:val="24"/>
        </w:rPr>
        <w:t>五、参考书目</w:t>
      </w:r>
    </w:p>
    <w:p w14:paraId="7928C442" w14:textId="04867580" w:rsidR="002B2A08" w:rsidRPr="00E82726" w:rsidRDefault="00000000" w:rsidP="00E82726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E82726">
        <w:rPr>
          <w:rFonts w:asciiTheme="minorEastAsia" w:eastAsiaTheme="minorEastAsia" w:hAnsiTheme="minorEastAsia"/>
          <w:sz w:val="24"/>
        </w:rPr>
        <w:t>1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E82726">
        <w:rPr>
          <w:rFonts w:asciiTheme="minorEastAsia" w:eastAsiaTheme="minorEastAsia" w:hAnsiTheme="minorEastAsia"/>
          <w:sz w:val="24"/>
        </w:rPr>
        <w:t>《化工机器与设备》（通用版），化工类专业规划教材，高等教育出版社/化学工业出版社。</w:t>
      </w:r>
    </w:p>
    <w:p w14:paraId="4E206C63" w14:textId="50814713" w:rsidR="002B2A08" w:rsidRPr="00E82726" w:rsidRDefault="00000000" w:rsidP="00E82726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E82726">
        <w:rPr>
          <w:rFonts w:ascii="Times New Roman" w:eastAsiaTheme="minorEastAsia" w:hAnsi="Times New Roman" w:cs="Times New Roman"/>
          <w:sz w:val="24"/>
        </w:rPr>
        <w:t>​</w:t>
      </w:r>
      <w:r w:rsidRPr="00E82726">
        <w:rPr>
          <w:rFonts w:asciiTheme="minorEastAsia" w:eastAsiaTheme="minorEastAsia" w:hAnsiTheme="minorEastAsia"/>
          <w:sz w:val="24"/>
        </w:rPr>
        <w:t>2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E82726">
        <w:rPr>
          <w:rFonts w:asciiTheme="minorEastAsia" w:eastAsiaTheme="minorEastAsia" w:hAnsiTheme="minorEastAsia"/>
          <w:sz w:val="24"/>
        </w:rPr>
        <w:t>《化工设备设计基础》，化学工业出版社。</w:t>
      </w:r>
    </w:p>
    <w:p w14:paraId="6DFD11A2" w14:textId="6570E578" w:rsidR="002B2A08" w:rsidRPr="00E82726" w:rsidRDefault="00000000" w:rsidP="00E82726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E82726">
        <w:rPr>
          <w:rFonts w:ascii="Times New Roman" w:eastAsiaTheme="minorEastAsia" w:hAnsi="Times New Roman" w:cs="Times New Roman"/>
          <w:sz w:val="24"/>
        </w:rPr>
        <w:t>​</w:t>
      </w:r>
      <w:r w:rsidRPr="00E82726">
        <w:rPr>
          <w:rFonts w:asciiTheme="minorEastAsia" w:eastAsiaTheme="minorEastAsia" w:hAnsiTheme="minorEastAsia"/>
          <w:sz w:val="24"/>
        </w:rPr>
        <w:t>3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E82726">
        <w:rPr>
          <w:rFonts w:asciiTheme="minorEastAsia" w:eastAsiaTheme="minorEastAsia" w:hAnsiTheme="minorEastAsia"/>
          <w:sz w:val="24"/>
        </w:rPr>
        <w:t>《化工机械基础》，机械工业出版社。</w:t>
      </w:r>
    </w:p>
    <w:p w14:paraId="004DEA1C" w14:textId="63A0969D" w:rsidR="002B2A08" w:rsidRDefault="00000000" w:rsidP="00E82726">
      <w:pPr>
        <w:spacing w:line="360" w:lineRule="auto"/>
        <w:ind w:firstLineChars="200" w:firstLine="480"/>
      </w:pPr>
      <w:r w:rsidRPr="00E82726">
        <w:rPr>
          <w:rFonts w:ascii="Times New Roman" w:eastAsiaTheme="minorEastAsia" w:hAnsi="Times New Roman" w:cs="Times New Roman"/>
          <w:sz w:val="24"/>
        </w:rPr>
        <w:t>​</w:t>
      </w:r>
      <w:r w:rsidRPr="00E82726">
        <w:rPr>
          <w:rFonts w:asciiTheme="minorEastAsia" w:eastAsiaTheme="minorEastAsia" w:hAnsiTheme="minorEastAsia"/>
          <w:sz w:val="24"/>
        </w:rPr>
        <w:t>4</w:t>
      </w:r>
      <w:r w:rsidR="00E82726">
        <w:rPr>
          <w:rFonts w:asciiTheme="minorEastAsia" w:eastAsiaTheme="minorEastAsia" w:hAnsiTheme="minorEastAsia" w:hint="eastAsia"/>
          <w:sz w:val="24"/>
        </w:rPr>
        <w:t>、</w:t>
      </w:r>
      <w:r w:rsidRPr="00E82726">
        <w:rPr>
          <w:rFonts w:asciiTheme="minorEastAsia" w:eastAsiaTheme="minorEastAsia" w:hAnsiTheme="minorEastAsia"/>
          <w:sz w:val="24"/>
        </w:rPr>
        <w:t>相关化工行业标准（如GB 150《压力容器》、GB/T 50107《混凝土强度检验评定标准》）及化工设备设计手册（简明版）。</w:t>
      </w:r>
    </w:p>
    <w:sectPr w:rsidR="002B2A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singleLevel"/>
    <w:tmpl w:val="11A22E9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0000001"/>
    <w:multiLevelType w:val="hybridMultilevel"/>
    <w:tmpl w:val="1D7A92D3"/>
    <w:lvl w:ilvl="0" w:tplc="0409000F">
      <w:start w:val="4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0000002"/>
    <w:multiLevelType w:val="hybridMultilevel"/>
    <w:tmpl w:val="ED1EAAED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3" w15:restartNumberingAfterBreak="0">
    <w:nsid w:val="00000003"/>
    <w:multiLevelType w:val="hybridMultilevel"/>
    <w:tmpl w:val="BF8E60DD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4" w15:restartNumberingAfterBreak="0">
    <w:nsid w:val="00000004"/>
    <w:multiLevelType w:val="hybridMultilevel"/>
    <w:tmpl w:val="BB0BD8C7"/>
    <w:lvl w:ilvl="0" w:tplc="0409000F">
      <w:start w:val="4"/>
      <w:numFmt w:val="decimal"/>
      <w:lvlText w:val="%1."/>
      <w:lvlJc w:val="left"/>
      <w:pPr>
        <w:ind w:left="630" w:hanging="420"/>
      </w:p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num w:numId="1" w16cid:durableId="1361123038">
    <w:abstractNumId w:val="3"/>
  </w:num>
  <w:num w:numId="2" w16cid:durableId="1291518913">
    <w:abstractNumId w:val="4"/>
  </w:num>
  <w:num w:numId="3" w16cid:durableId="113910441">
    <w:abstractNumId w:val="4"/>
  </w:num>
  <w:num w:numId="4" w16cid:durableId="971640783">
    <w:abstractNumId w:val="0"/>
  </w:num>
  <w:num w:numId="5" w16cid:durableId="998270504">
    <w:abstractNumId w:val="1"/>
  </w:num>
  <w:num w:numId="6" w16cid:durableId="864178177">
    <w:abstractNumId w:val="1"/>
  </w:num>
  <w:num w:numId="7" w16cid:durableId="165243194">
    <w:abstractNumId w:val="2"/>
  </w:num>
  <w:num w:numId="8" w16cid:durableId="1017737183">
    <w:abstractNumId w:val="2"/>
  </w:num>
  <w:num w:numId="9" w16cid:durableId="7265369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08"/>
    <w:rsid w:val="002B2A08"/>
    <w:rsid w:val="002B2B0B"/>
    <w:rsid w:val="00993199"/>
    <w:rsid w:val="00B72145"/>
    <w:rsid w:val="00E8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AD3140"/>
  <w15:docId w15:val="{3759A691-7189-43E7-9167-4775BBBD9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Cheng Shuchang</cp:lastModifiedBy>
  <cp:revision>3</cp:revision>
  <dcterms:created xsi:type="dcterms:W3CDTF">2026-01-29T02:02:00Z</dcterms:created>
  <dcterms:modified xsi:type="dcterms:W3CDTF">2026-01-29T02:10:00Z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eyJoZGlkIjoiNWVjMjBlNTZhYTM3NmM4ZmI5ZDYwNzZkYmYzN2Y4OWEiLCJ1c2VySWQiOiIxMzkwNTIzNzkifQ==</vt:lpwstr>
  </property>
  <property fmtid="{D5CDD505-2E9C-101B-9397-08002B2CF9AE}" pid="4" name="ICV">
    <vt:lpwstr>43a3e6672c5544d68c515472738985a8_23</vt:lpwstr>
  </property>
</Properties>
</file>